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"/>
        <w:gridCol w:w="5990"/>
        <w:gridCol w:w="3332"/>
        <w:gridCol w:w="1254"/>
        <w:gridCol w:w="1641"/>
      </w:tblGrid>
      <w:tr w:rsidR="00F640B5" w:rsidTr="00E212FF">
        <w:tc>
          <w:tcPr>
            <w:tcW w:w="12950" w:type="dxa"/>
            <w:gridSpan w:val="5"/>
          </w:tcPr>
          <w:p w:rsidR="00F640B5" w:rsidRPr="0084010E" w:rsidRDefault="00F640B5" w:rsidP="00F640B5">
            <w:pPr>
              <w:jc w:val="center"/>
              <w:rPr>
                <w:b/>
                <w:bCs/>
              </w:rPr>
            </w:pPr>
            <w:r w:rsidRPr="0084010E">
              <w:rPr>
                <w:rFonts w:hint="cs"/>
                <w:b/>
                <w:bCs/>
                <w:rtl/>
              </w:rPr>
              <w:t>وحدة الوراثة الجزيئية</w:t>
            </w:r>
          </w:p>
        </w:tc>
      </w:tr>
      <w:tr w:rsidR="00197CD6" w:rsidTr="00012BD9">
        <w:tc>
          <w:tcPr>
            <w:tcW w:w="733" w:type="dxa"/>
          </w:tcPr>
          <w:p w:rsidR="00F640B5" w:rsidRPr="0084010E" w:rsidRDefault="00F640B5" w:rsidP="00F640B5">
            <w:pPr>
              <w:jc w:val="center"/>
              <w:rPr>
                <w:b/>
                <w:bCs/>
              </w:rPr>
            </w:pPr>
            <w:r w:rsidRPr="0084010E">
              <w:rPr>
                <w:rFonts w:hint="cs"/>
                <w:b/>
                <w:bCs/>
                <w:rtl/>
              </w:rPr>
              <w:t>حالة الجهاز</w:t>
            </w:r>
          </w:p>
        </w:tc>
        <w:tc>
          <w:tcPr>
            <w:tcW w:w="5990" w:type="dxa"/>
          </w:tcPr>
          <w:p w:rsidR="00F640B5" w:rsidRPr="0084010E" w:rsidRDefault="00F640B5" w:rsidP="00F640B5">
            <w:pPr>
              <w:jc w:val="center"/>
              <w:rPr>
                <w:b/>
                <w:bCs/>
              </w:rPr>
            </w:pPr>
            <w:r w:rsidRPr="0084010E">
              <w:rPr>
                <w:rFonts w:hint="cs"/>
                <w:b/>
                <w:bCs/>
                <w:rtl/>
              </w:rPr>
              <w:t>الرابط</w:t>
            </w:r>
          </w:p>
        </w:tc>
        <w:tc>
          <w:tcPr>
            <w:tcW w:w="3332" w:type="dxa"/>
          </w:tcPr>
          <w:p w:rsidR="00F640B5" w:rsidRPr="0084010E" w:rsidRDefault="00F640B5" w:rsidP="00F640B5">
            <w:pPr>
              <w:jc w:val="center"/>
              <w:rPr>
                <w:b/>
                <w:bCs/>
              </w:rPr>
            </w:pPr>
            <w:r w:rsidRPr="0084010E">
              <w:rPr>
                <w:rFonts w:hint="cs"/>
                <w:b/>
                <w:bCs/>
                <w:rtl/>
              </w:rPr>
              <w:t xml:space="preserve">صورة الجهاز </w:t>
            </w:r>
          </w:p>
        </w:tc>
        <w:tc>
          <w:tcPr>
            <w:tcW w:w="1254" w:type="dxa"/>
          </w:tcPr>
          <w:p w:rsidR="00F640B5" w:rsidRPr="0084010E" w:rsidRDefault="00F640B5" w:rsidP="00F640B5">
            <w:pPr>
              <w:jc w:val="center"/>
              <w:rPr>
                <w:b/>
                <w:bCs/>
              </w:rPr>
            </w:pPr>
            <w:r w:rsidRPr="0084010E">
              <w:rPr>
                <w:rFonts w:hint="cs"/>
                <w:b/>
                <w:bCs/>
                <w:rtl/>
              </w:rPr>
              <w:t xml:space="preserve">تطبيقات الجهاز </w:t>
            </w:r>
          </w:p>
        </w:tc>
        <w:tc>
          <w:tcPr>
            <w:tcW w:w="1641" w:type="dxa"/>
          </w:tcPr>
          <w:p w:rsidR="00F640B5" w:rsidRPr="0084010E" w:rsidRDefault="00F640B5" w:rsidP="00F640B5">
            <w:pPr>
              <w:jc w:val="center"/>
              <w:rPr>
                <w:b/>
                <w:bCs/>
              </w:rPr>
            </w:pPr>
            <w:r w:rsidRPr="0084010E">
              <w:rPr>
                <w:rFonts w:hint="cs"/>
                <w:b/>
                <w:bCs/>
                <w:rtl/>
              </w:rPr>
              <w:t>اسم الجهاز</w:t>
            </w:r>
          </w:p>
        </w:tc>
      </w:tr>
      <w:tr w:rsidR="00197CD6" w:rsidTr="00012BD9">
        <w:tc>
          <w:tcPr>
            <w:tcW w:w="733" w:type="dxa"/>
          </w:tcPr>
          <w:p w:rsidR="00F640B5" w:rsidRDefault="00F640B5" w:rsidP="0084010E">
            <w:pPr>
              <w:jc w:val="center"/>
            </w:pPr>
          </w:p>
          <w:p w:rsidR="0084010E" w:rsidRDefault="0084010E" w:rsidP="0084010E">
            <w:pPr>
              <w:jc w:val="center"/>
            </w:pPr>
          </w:p>
          <w:p w:rsidR="0084010E" w:rsidRDefault="0084010E" w:rsidP="008401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مفعل</w:t>
            </w:r>
          </w:p>
        </w:tc>
        <w:tc>
          <w:tcPr>
            <w:tcW w:w="5990" w:type="dxa"/>
          </w:tcPr>
          <w:p w:rsidR="00F640B5" w:rsidRDefault="00F640B5" w:rsidP="004F7D03">
            <w:pPr>
              <w:jc w:val="center"/>
              <w:rPr>
                <w:rtl/>
              </w:rPr>
            </w:pPr>
          </w:p>
          <w:p w:rsidR="004F7D03" w:rsidRDefault="004F7D03" w:rsidP="004F7D03">
            <w:pPr>
              <w:jc w:val="center"/>
              <w:rPr>
                <w:rtl/>
              </w:rPr>
            </w:pPr>
          </w:p>
          <w:p w:rsidR="004F7D03" w:rsidRDefault="00012BD9" w:rsidP="004F7D03">
            <w:pPr>
              <w:jc w:val="center"/>
            </w:pPr>
            <w:hyperlink r:id="rId5" w:anchor="/4375786" w:history="1">
              <w:proofErr w:type="spellStart"/>
              <w:r w:rsidR="004F7D03">
                <w:rPr>
                  <w:rStyle w:val="Hyperlink"/>
                </w:rPr>
                <w:t>Veriti</w:t>
              </w:r>
              <w:proofErr w:type="spellEnd"/>
              <w:r w:rsidR="004F7D03">
                <w:rPr>
                  <w:rStyle w:val="Hyperlink"/>
                </w:rPr>
                <w:t>™ 96-Well Thermal Cycler (thermofisher.com)</w:t>
              </w:r>
            </w:hyperlink>
          </w:p>
        </w:tc>
        <w:tc>
          <w:tcPr>
            <w:tcW w:w="3332" w:type="dxa"/>
          </w:tcPr>
          <w:p w:rsidR="00197CD6" w:rsidRDefault="00197CD6" w:rsidP="00F640B5">
            <w:pPr>
              <w:jc w:val="center"/>
              <w:rPr>
                <w:noProof/>
              </w:rPr>
            </w:pPr>
          </w:p>
          <w:p w:rsidR="00197CD6" w:rsidRDefault="00197CD6" w:rsidP="00F640B5">
            <w:pPr>
              <w:jc w:val="center"/>
              <w:rPr>
                <w:noProof/>
              </w:rPr>
            </w:pPr>
          </w:p>
          <w:p w:rsidR="00F640B5" w:rsidRDefault="00F640B5" w:rsidP="00F640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7B8B57" wp14:editId="2B9D8404">
                  <wp:extent cx="1118400" cy="103273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CR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74" cy="1071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:rsidR="004F7D03" w:rsidRDefault="004F7D03" w:rsidP="00F640B5">
            <w:pPr>
              <w:jc w:val="center"/>
              <w:rPr>
                <w:rFonts w:cs="Arial"/>
                <w:rtl/>
              </w:rPr>
            </w:pPr>
          </w:p>
          <w:p w:rsidR="004F7D03" w:rsidRDefault="004F7D03" w:rsidP="00F640B5">
            <w:pPr>
              <w:jc w:val="center"/>
              <w:rPr>
                <w:rFonts w:cs="Arial"/>
                <w:rtl/>
              </w:rPr>
            </w:pPr>
          </w:p>
          <w:p w:rsidR="00F640B5" w:rsidRDefault="004F7D03" w:rsidP="00F640B5">
            <w:pPr>
              <w:jc w:val="center"/>
            </w:pPr>
            <w:r w:rsidRPr="004F7D03">
              <w:rPr>
                <w:rFonts w:cs="Arial" w:hint="cs"/>
                <w:rtl/>
              </w:rPr>
              <w:t>هي</w:t>
            </w:r>
            <w:r w:rsidRPr="004F7D03">
              <w:rPr>
                <w:rFonts w:cs="Arial"/>
                <w:rtl/>
              </w:rPr>
              <w:t xml:space="preserve"> </w:t>
            </w:r>
            <w:r w:rsidRPr="004F7D03">
              <w:rPr>
                <w:rFonts w:cs="Arial" w:hint="cs"/>
                <w:rtl/>
              </w:rPr>
              <w:t>تقنية</w:t>
            </w:r>
            <w:r w:rsidRPr="004F7D03">
              <w:rPr>
                <w:rFonts w:cs="Arial"/>
                <w:rtl/>
              </w:rPr>
              <w:t xml:space="preserve"> </w:t>
            </w:r>
            <w:r w:rsidRPr="004F7D03">
              <w:rPr>
                <w:rFonts w:cs="Arial" w:hint="cs"/>
                <w:rtl/>
              </w:rPr>
              <w:t>مخبرية</w:t>
            </w:r>
            <w:r w:rsidRPr="004F7D03">
              <w:rPr>
                <w:rFonts w:cs="Arial"/>
                <w:rtl/>
              </w:rPr>
              <w:t xml:space="preserve"> </w:t>
            </w:r>
            <w:r w:rsidRPr="004F7D03">
              <w:rPr>
                <w:rFonts w:cs="Arial" w:hint="cs"/>
                <w:rtl/>
              </w:rPr>
              <w:t>تقوم</w:t>
            </w:r>
            <w:r w:rsidRPr="004F7D03">
              <w:rPr>
                <w:rFonts w:cs="Arial"/>
                <w:rtl/>
              </w:rPr>
              <w:t xml:space="preserve"> </w:t>
            </w:r>
            <w:r w:rsidRPr="004F7D03">
              <w:rPr>
                <w:rFonts w:cs="Arial" w:hint="cs"/>
                <w:rtl/>
              </w:rPr>
              <w:t>على</w:t>
            </w:r>
            <w:r w:rsidRPr="004F7D03">
              <w:rPr>
                <w:rFonts w:cs="Arial"/>
                <w:rtl/>
              </w:rPr>
              <w:t xml:space="preserve"> </w:t>
            </w:r>
            <w:r w:rsidRPr="004F7D03">
              <w:rPr>
                <w:rFonts w:cs="Arial" w:hint="cs"/>
                <w:rtl/>
              </w:rPr>
              <w:t>إكثار</w:t>
            </w:r>
            <w:r w:rsidRPr="004F7D03">
              <w:rPr>
                <w:rFonts w:cs="Arial"/>
                <w:rtl/>
              </w:rPr>
              <w:t xml:space="preserve"> </w:t>
            </w:r>
            <w:r w:rsidRPr="004F7D03">
              <w:rPr>
                <w:rFonts w:cs="Arial" w:hint="cs"/>
                <w:rtl/>
              </w:rPr>
              <w:t>نسخ</w:t>
            </w:r>
            <w:r w:rsidRPr="004F7D03">
              <w:rPr>
                <w:rFonts w:cs="Arial"/>
                <w:rtl/>
              </w:rPr>
              <w:t xml:space="preserve"> </w:t>
            </w:r>
            <w:r w:rsidRPr="004F7D03">
              <w:rPr>
                <w:rFonts w:cs="Arial" w:hint="cs"/>
                <w:rtl/>
              </w:rPr>
              <w:t>الحمض</w:t>
            </w:r>
            <w:r w:rsidRPr="004F7D03">
              <w:rPr>
                <w:rFonts w:cs="Arial"/>
                <w:rtl/>
              </w:rPr>
              <w:t xml:space="preserve"> </w:t>
            </w:r>
            <w:r w:rsidRPr="004F7D03">
              <w:rPr>
                <w:rFonts w:cs="Arial" w:hint="cs"/>
                <w:rtl/>
              </w:rPr>
              <w:t>النووي</w:t>
            </w:r>
            <w:r w:rsidRPr="004F7D03">
              <w:t xml:space="preserve"> (DNA) </w:t>
            </w:r>
            <w:r w:rsidRPr="004F7D03">
              <w:rPr>
                <w:rFonts w:cs="Arial" w:hint="cs"/>
                <w:rtl/>
              </w:rPr>
              <w:t>ومضاعفته</w:t>
            </w:r>
            <w:r w:rsidRPr="004F7D03">
              <w:t>.</w:t>
            </w:r>
          </w:p>
        </w:tc>
        <w:tc>
          <w:tcPr>
            <w:tcW w:w="1641" w:type="dxa"/>
          </w:tcPr>
          <w:p w:rsidR="00F640B5" w:rsidRDefault="00F640B5" w:rsidP="00F640B5">
            <w:pPr>
              <w:jc w:val="center"/>
            </w:pPr>
          </w:p>
          <w:p w:rsidR="00F640B5" w:rsidRDefault="00F640B5" w:rsidP="00F640B5">
            <w:pPr>
              <w:jc w:val="center"/>
            </w:pPr>
          </w:p>
          <w:p w:rsidR="00F640B5" w:rsidRPr="00F640B5" w:rsidRDefault="00F640B5" w:rsidP="00F640B5">
            <w:pPr>
              <w:jc w:val="center"/>
              <w:rPr>
                <w:b/>
                <w:bCs/>
              </w:rPr>
            </w:pPr>
            <w:r w:rsidRPr="00F640B5">
              <w:rPr>
                <w:b/>
                <w:bCs/>
              </w:rPr>
              <w:t xml:space="preserve">Polymerase Chain Reaction </w:t>
            </w:r>
          </w:p>
          <w:p w:rsidR="00F640B5" w:rsidRDefault="00F640B5" w:rsidP="00F640B5">
            <w:pPr>
              <w:jc w:val="center"/>
            </w:pPr>
            <w:r w:rsidRPr="00F640B5">
              <w:rPr>
                <w:b/>
                <w:bCs/>
              </w:rPr>
              <w:t>(PCR</w:t>
            </w:r>
            <w:r>
              <w:t>)</w:t>
            </w:r>
          </w:p>
        </w:tc>
      </w:tr>
      <w:tr w:rsidR="00197CD6" w:rsidTr="00012BD9">
        <w:tc>
          <w:tcPr>
            <w:tcW w:w="733" w:type="dxa"/>
          </w:tcPr>
          <w:p w:rsidR="00F640B5" w:rsidRDefault="00F640B5" w:rsidP="0084010E">
            <w:pPr>
              <w:jc w:val="center"/>
              <w:rPr>
                <w:rtl/>
              </w:rPr>
            </w:pPr>
          </w:p>
          <w:p w:rsidR="0084010E" w:rsidRDefault="0084010E" w:rsidP="0084010E">
            <w:pPr>
              <w:jc w:val="center"/>
              <w:rPr>
                <w:rtl/>
              </w:rPr>
            </w:pPr>
          </w:p>
          <w:p w:rsidR="0084010E" w:rsidRDefault="0084010E" w:rsidP="0084010E">
            <w:pPr>
              <w:jc w:val="center"/>
              <w:rPr>
                <w:rtl/>
              </w:rPr>
            </w:pPr>
          </w:p>
          <w:p w:rsidR="0084010E" w:rsidRDefault="0084010E" w:rsidP="0084010E">
            <w:pPr>
              <w:jc w:val="center"/>
              <w:rPr>
                <w:rtl/>
              </w:rPr>
            </w:pPr>
          </w:p>
          <w:p w:rsidR="0084010E" w:rsidRDefault="0084010E" w:rsidP="0084010E">
            <w:pPr>
              <w:jc w:val="center"/>
            </w:pPr>
            <w:r>
              <w:rPr>
                <w:rFonts w:hint="cs"/>
                <w:rtl/>
              </w:rPr>
              <w:t>مفعل</w:t>
            </w:r>
          </w:p>
        </w:tc>
        <w:tc>
          <w:tcPr>
            <w:tcW w:w="5990" w:type="dxa"/>
          </w:tcPr>
          <w:p w:rsidR="00F640B5" w:rsidRDefault="00F640B5" w:rsidP="004F7D03">
            <w:pPr>
              <w:jc w:val="center"/>
              <w:rPr>
                <w:rtl/>
              </w:rPr>
            </w:pPr>
          </w:p>
          <w:p w:rsidR="004F7D03" w:rsidRDefault="004F7D03" w:rsidP="004F7D03">
            <w:pPr>
              <w:jc w:val="center"/>
              <w:rPr>
                <w:rtl/>
              </w:rPr>
            </w:pPr>
          </w:p>
          <w:p w:rsidR="004F7D03" w:rsidRDefault="004F7D03" w:rsidP="004F7D03">
            <w:pPr>
              <w:jc w:val="center"/>
              <w:rPr>
                <w:rtl/>
              </w:rPr>
            </w:pPr>
          </w:p>
          <w:p w:rsidR="004F7D03" w:rsidRDefault="00012BD9" w:rsidP="004F7D03">
            <w:pPr>
              <w:jc w:val="center"/>
            </w:pPr>
            <w:hyperlink r:id="rId7" w:history="1">
              <w:proofErr w:type="spellStart"/>
              <w:r w:rsidR="004F7D03">
                <w:rPr>
                  <w:rStyle w:val="Hyperlink"/>
                </w:rPr>
                <w:t>ViiA</w:t>
              </w:r>
              <w:proofErr w:type="spellEnd"/>
              <w:r w:rsidR="004F7D03">
                <w:rPr>
                  <w:rStyle w:val="Hyperlink"/>
                </w:rPr>
                <w:t xml:space="preserve"> 7 Real-Time PCR System | </w:t>
              </w:r>
              <w:proofErr w:type="spellStart"/>
              <w:r w:rsidR="004F7D03">
                <w:rPr>
                  <w:rStyle w:val="Hyperlink"/>
                </w:rPr>
                <w:t>Thermo</w:t>
              </w:r>
              <w:proofErr w:type="spellEnd"/>
              <w:r w:rsidR="004F7D03">
                <w:rPr>
                  <w:rStyle w:val="Hyperlink"/>
                </w:rPr>
                <w:t xml:space="preserve"> Fisher Scientific - SA</w:t>
              </w:r>
            </w:hyperlink>
          </w:p>
        </w:tc>
        <w:tc>
          <w:tcPr>
            <w:tcW w:w="3332" w:type="dxa"/>
          </w:tcPr>
          <w:p w:rsidR="00F640B5" w:rsidRDefault="00F640B5" w:rsidP="00F640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DE4739" wp14:editId="6E5F3144">
                  <wp:extent cx="1329587" cy="1709058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T-PC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692" cy="175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:rsidR="00F640B5" w:rsidRDefault="00F640B5" w:rsidP="004F7D03">
            <w:pPr>
              <w:jc w:val="center"/>
              <w:rPr>
                <w:rtl/>
              </w:rPr>
            </w:pPr>
          </w:p>
          <w:p w:rsidR="004F7D03" w:rsidRDefault="004F7D03" w:rsidP="004F7D03">
            <w:pPr>
              <w:jc w:val="center"/>
              <w:rPr>
                <w:rtl/>
              </w:rPr>
            </w:pPr>
          </w:p>
          <w:p w:rsidR="004F7D03" w:rsidRDefault="004F7D03" w:rsidP="004F7D03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التعبير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الجيني</w:t>
            </w:r>
          </w:p>
          <w:p w:rsidR="004F7D03" w:rsidRDefault="004F7D03" w:rsidP="004F7D03">
            <w:pPr>
              <w:jc w:val="center"/>
            </w:pPr>
            <w:r>
              <w:t>Gene Expression</w:t>
            </w:r>
          </w:p>
          <w:p w:rsidR="004F7D03" w:rsidRDefault="004F7D03" w:rsidP="004F7D03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التنميط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الجيني</w:t>
            </w:r>
          </w:p>
          <w:p w:rsidR="004F7D03" w:rsidRDefault="004F7D03" w:rsidP="004F7D03">
            <w:pPr>
              <w:jc w:val="center"/>
            </w:pPr>
            <w:r>
              <w:t>SNP Genotyping</w:t>
            </w:r>
          </w:p>
        </w:tc>
        <w:tc>
          <w:tcPr>
            <w:tcW w:w="1641" w:type="dxa"/>
          </w:tcPr>
          <w:p w:rsidR="00F640B5" w:rsidRDefault="00F640B5" w:rsidP="00F640B5">
            <w:pPr>
              <w:jc w:val="center"/>
            </w:pPr>
          </w:p>
          <w:p w:rsidR="00F640B5" w:rsidRDefault="00F640B5" w:rsidP="00F640B5">
            <w:pPr>
              <w:jc w:val="center"/>
            </w:pPr>
          </w:p>
          <w:p w:rsidR="00F640B5" w:rsidRDefault="00F640B5" w:rsidP="00F640B5">
            <w:pPr>
              <w:jc w:val="center"/>
            </w:pPr>
          </w:p>
          <w:p w:rsidR="00F640B5" w:rsidRDefault="00F640B5" w:rsidP="00F640B5">
            <w:pPr>
              <w:jc w:val="center"/>
            </w:pPr>
          </w:p>
          <w:p w:rsidR="00F640B5" w:rsidRPr="001F17B3" w:rsidRDefault="00F640B5" w:rsidP="00F640B5">
            <w:pPr>
              <w:jc w:val="center"/>
              <w:rPr>
                <w:b/>
                <w:bCs/>
              </w:rPr>
            </w:pPr>
            <w:r w:rsidRPr="001F17B3">
              <w:rPr>
                <w:b/>
                <w:bCs/>
              </w:rPr>
              <w:t>Real Time PCR</w:t>
            </w:r>
          </w:p>
        </w:tc>
      </w:tr>
      <w:tr w:rsidR="00197CD6" w:rsidTr="00012BD9">
        <w:tc>
          <w:tcPr>
            <w:tcW w:w="733" w:type="dxa"/>
          </w:tcPr>
          <w:p w:rsidR="00F640B5" w:rsidRDefault="00F640B5" w:rsidP="004F7D03">
            <w:pPr>
              <w:jc w:val="center"/>
              <w:rPr>
                <w:rtl/>
              </w:rPr>
            </w:pPr>
          </w:p>
          <w:p w:rsidR="004F7D03" w:rsidRDefault="004F7D03" w:rsidP="004F7D03">
            <w:pPr>
              <w:jc w:val="center"/>
              <w:rPr>
                <w:rtl/>
              </w:rPr>
            </w:pPr>
          </w:p>
          <w:p w:rsidR="004F7D03" w:rsidRDefault="004F7D03" w:rsidP="004F7D03">
            <w:pPr>
              <w:jc w:val="center"/>
              <w:rPr>
                <w:rtl/>
              </w:rPr>
            </w:pPr>
          </w:p>
          <w:p w:rsidR="0084010E" w:rsidRDefault="0084010E" w:rsidP="004F7D03">
            <w:pPr>
              <w:jc w:val="center"/>
              <w:rPr>
                <w:rtl/>
              </w:rPr>
            </w:pPr>
          </w:p>
          <w:p w:rsidR="0084010E" w:rsidRDefault="0084010E" w:rsidP="0084010E">
            <w:pPr>
              <w:jc w:val="center"/>
            </w:pPr>
            <w:r>
              <w:rPr>
                <w:rFonts w:hint="cs"/>
                <w:rtl/>
              </w:rPr>
              <w:t>تحت الصيانة</w:t>
            </w:r>
          </w:p>
        </w:tc>
        <w:tc>
          <w:tcPr>
            <w:tcW w:w="5990" w:type="dxa"/>
          </w:tcPr>
          <w:p w:rsidR="00F640B5" w:rsidRDefault="00F640B5" w:rsidP="004F7D03">
            <w:pPr>
              <w:jc w:val="center"/>
              <w:rPr>
                <w:rtl/>
              </w:rPr>
            </w:pPr>
          </w:p>
          <w:p w:rsidR="004F7D03" w:rsidRDefault="004F7D03" w:rsidP="004F7D03">
            <w:pPr>
              <w:jc w:val="center"/>
              <w:rPr>
                <w:rtl/>
              </w:rPr>
            </w:pPr>
          </w:p>
          <w:p w:rsidR="004F7D03" w:rsidRDefault="004F7D03" w:rsidP="004F7D03">
            <w:pPr>
              <w:jc w:val="center"/>
              <w:rPr>
                <w:rtl/>
              </w:rPr>
            </w:pPr>
          </w:p>
          <w:p w:rsidR="004F7D03" w:rsidRDefault="00012BD9" w:rsidP="004F7D03">
            <w:pPr>
              <w:jc w:val="center"/>
            </w:pPr>
            <w:hyperlink r:id="rId9" w:anchor="/3130XLR?SID=srch-srp-3130XLR" w:history="1">
              <w:r w:rsidR="004F7D03">
                <w:rPr>
                  <w:rStyle w:val="Hyperlink"/>
                </w:rPr>
                <w:t>3130 Genetic Analyzer (factory refurbished) (thermofisher.com)</w:t>
              </w:r>
            </w:hyperlink>
          </w:p>
        </w:tc>
        <w:tc>
          <w:tcPr>
            <w:tcW w:w="3332" w:type="dxa"/>
          </w:tcPr>
          <w:p w:rsidR="00F640B5" w:rsidRDefault="00F640B5" w:rsidP="00F640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F1FC8E" wp14:editId="6272C15B">
                  <wp:extent cx="1757861" cy="161974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ENETIC ANALYZER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339" cy="165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:rsidR="004F7D03" w:rsidRDefault="004F7D03" w:rsidP="00334237">
            <w:pPr>
              <w:rPr>
                <w:rtl/>
              </w:rPr>
            </w:pPr>
          </w:p>
          <w:p w:rsidR="004F7D03" w:rsidRDefault="004F7D03" w:rsidP="004F7D03">
            <w:pPr>
              <w:jc w:val="center"/>
              <w:rPr>
                <w:rtl/>
              </w:rPr>
            </w:pPr>
          </w:p>
          <w:p w:rsidR="004F7D03" w:rsidRDefault="00F64CEA" w:rsidP="004F7D03">
            <w:pPr>
              <w:jc w:val="center"/>
            </w:pPr>
            <w:r>
              <w:rPr>
                <w:rFonts w:hint="cs"/>
                <w:rtl/>
              </w:rPr>
              <w:t>هي تقنية تستخدم لمعرفة الترتيب النيوكليوتيدي في منطقة وراثية معينة في شريط الحمض النووي</w:t>
            </w:r>
            <w:r>
              <w:t xml:space="preserve"> (DNA)</w:t>
            </w:r>
          </w:p>
        </w:tc>
        <w:tc>
          <w:tcPr>
            <w:tcW w:w="1641" w:type="dxa"/>
          </w:tcPr>
          <w:p w:rsidR="00F640B5" w:rsidRDefault="00F640B5" w:rsidP="00F640B5">
            <w:pPr>
              <w:jc w:val="center"/>
            </w:pPr>
          </w:p>
          <w:p w:rsidR="00F640B5" w:rsidRDefault="00F640B5" w:rsidP="00F640B5">
            <w:pPr>
              <w:jc w:val="center"/>
            </w:pPr>
          </w:p>
          <w:p w:rsidR="00F640B5" w:rsidRDefault="00F640B5" w:rsidP="00F640B5">
            <w:pPr>
              <w:jc w:val="center"/>
            </w:pPr>
          </w:p>
          <w:p w:rsidR="00F640B5" w:rsidRPr="001F17B3" w:rsidRDefault="00F640B5" w:rsidP="00F640B5">
            <w:pPr>
              <w:jc w:val="center"/>
              <w:rPr>
                <w:b/>
                <w:bCs/>
              </w:rPr>
            </w:pPr>
            <w:r w:rsidRPr="001F17B3">
              <w:rPr>
                <w:b/>
                <w:bCs/>
              </w:rPr>
              <w:t>DNA Sequencing</w:t>
            </w:r>
          </w:p>
        </w:tc>
      </w:tr>
      <w:tr w:rsidR="00197CD6" w:rsidTr="00012BD9">
        <w:tc>
          <w:tcPr>
            <w:tcW w:w="733" w:type="dxa"/>
          </w:tcPr>
          <w:p w:rsidR="00F640B5" w:rsidRDefault="00F640B5" w:rsidP="0084010E">
            <w:pPr>
              <w:jc w:val="center"/>
              <w:rPr>
                <w:rtl/>
              </w:rPr>
            </w:pPr>
          </w:p>
          <w:p w:rsidR="0084010E" w:rsidRDefault="0084010E" w:rsidP="0084010E">
            <w:pPr>
              <w:jc w:val="center"/>
              <w:rPr>
                <w:rtl/>
              </w:rPr>
            </w:pPr>
          </w:p>
          <w:p w:rsidR="0084010E" w:rsidRDefault="0084010E" w:rsidP="0084010E">
            <w:pPr>
              <w:jc w:val="center"/>
              <w:rPr>
                <w:rtl/>
              </w:rPr>
            </w:pPr>
          </w:p>
          <w:p w:rsidR="0084010E" w:rsidRDefault="00012BD9" w:rsidP="0084010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تحت الصيانة</w:t>
            </w:r>
            <w:bookmarkStart w:id="0" w:name="_GoBack"/>
            <w:bookmarkEnd w:id="0"/>
          </w:p>
        </w:tc>
        <w:tc>
          <w:tcPr>
            <w:tcW w:w="5990" w:type="dxa"/>
          </w:tcPr>
          <w:p w:rsidR="00F640B5" w:rsidRDefault="00012BD9" w:rsidP="00E91127">
            <w:pPr>
              <w:jc w:val="center"/>
            </w:pPr>
            <w:hyperlink r:id="rId11" w:history="1">
              <w:r w:rsidR="00E91127" w:rsidRPr="00E91127">
                <w:rPr>
                  <w:rStyle w:val="Hyperlink"/>
                </w:rPr>
                <w:t>https://www.agenabio.com/wp-content/uploads/2015/05/51-20014R4.0-MassARRAY-System-Brochure_WEB.pdf</w:t>
              </w:r>
            </w:hyperlink>
          </w:p>
        </w:tc>
        <w:tc>
          <w:tcPr>
            <w:tcW w:w="3332" w:type="dxa"/>
          </w:tcPr>
          <w:p w:rsidR="00F640B5" w:rsidRDefault="00197CD6" w:rsidP="001F17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3F6958">
                  <wp:extent cx="1872317" cy="125052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216" cy="1274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:rsidR="00D27914" w:rsidRDefault="00D27914" w:rsidP="00334237">
            <w:pPr>
              <w:rPr>
                <w:rtl/>
              </w:rPr>
            </w:pPr>
          </w:p>
          <w:p w:rsidR="00D27914" w:rsidRDefault="00D27914" w:rsidP="00D27914">
            <w:pPr>
              <w:jc w:val="center"/>
            </w:pPr>
            <w:r>
              <w:t xml:space="preserve">SNP Genotyping </w:t>
            </w:r>
          </w:p>
          <w:p w:rsidR="00D27914" w:rsidRDefault="00D27914" w:rsidP="00D279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تحليل وقراءة التغييرات الشكلية النيوكليوتيدية</w:t>
            </w:r>
          </w:p>
        </w:tc>
        <w:tc>
          <w:tcPr>
            <w:tcW w:w="1641" w:type="dxa"/>
          </w:tcPr>
          <w:p w:rsidR="001F17B3" w:rsidRDefault="001F17B3"/>
          <w:p w:rsidR="001F17B3" w:rsidRDefault="001F17B3"/>
          <w:p w:rsidR="001F17B3" w:rsidRDefault="001F17B3"/>
          <w:p w:rsidR="00F640B5" w:rsidRPr="001F17B3" w:rsidRDefault="001F17B3" w:rsidP="001F17B3">
            <w:pPr>
              <w:jc w:val="center"/>
              <w:rPr>
                <w:b/>
                <w:bCs/>
              </w:rPr>
            </w:pPr>
            <w:r w:rsidRPr="001F17B3">
              <w:rPr>
                <w:b/>
                <w:bCs/>
              </w:rPr>
              <w:t>massARRAY</w:t>
            </w:r>
          </w:p>
        </w:tc>
      </w:tr>
      <w:tr w:rsidR="00197CD6" w:rsidTr="00012BD9">
        <w:tc>
          <w:tcPr>
            <w:tcW w:w="733" w:type="dxa"/>
          </w:tcPr>
          <w:p w:rsidR="00F640B5" w:rsidRDefault="00F640B5" w:rsidP="0084010E">
            <w:pPr>
              <w:jc w:val="center"/>
              <w:rPr>
                <w:rtl/>
              </w:rPr>
            </w:pPr>
          </w:p>
          <w:p w:rsidR="0084010E" w:rsidRDefault="0084010E" w:rsidP="0084010E">
            <w:pPr>
              <w:jc w:val="center"/>
              <w:rPr>
                <w:rtl/>
              </w:rPr>
            </w:pPr>
          </w:p>
          <w:p w:rsidR="0084010E" w:rsidRDefault="0084010E" w:rsidP="0084010E">
            <w:pPr>
              <w:jc w:val="center"/>
              <w:rPr>
                <w:rtl/>
              </w:rPr>
            </w:pPr>
          </w:p>
          <w:p w:rsidR="0084010E" w:rsidRDefault="0084010E" w:rsidP="0084010E">
            <w:pPr>
              <w:jc w:val="center"/>
            </w:pPr>
            <w:r>
              <w:rPr>
                <w:rFonts w:hint="cs"/>
                <w:rtl/>
              </w:rPr>
              <w:t>مفعل</w:t>
            </w:r>
          </w:p>
        </w:tc>
        <w:tc>
          <w:tcPr>
            <w:tcW w:w="5990" w:type="dxa"/>
          </w:tcPr>
          <w:p w:rsidR="00F640B5" w:rsidRDefault="00F640B5" w:rsidP="00D73209">
            <w:pPr>
              <w:jc w:val="center"/>
              <w:rPr>
                <w:rtl/>
              </w:rPr>
            </w:pPr>
          </w:p>
          <w:p w:rsidR="00D73209" w:rsidRDefault="00012BD9" w:rsidP="00D73209">
            <w:pPr>
              <w:jc w:val="center"/>
            </w:pPr>
            <w:hyperlink r:id="rId13" w:history="1">
              <w:r w:rsidR="00D73209" w:rsidRPr="00D73209">
                <w:rPr>
                  <w:rStyle w:val="Hyperlink"/>
                </w:rPr>
                <w:t>https://www.agilent.com/cs/library/usermanuals/Public/G2505-90019_ScannerC_User.pdf</w:t>
              </w:r>
            </w:hyperlink>
          </w:p>
        </w:tc>
        <w:tc>
          <w:tcPr>
            <w:tcW w:w="3332" w:type="dxa"/>
          </w:tcPr>
          <w:p w:rsidR="00D73BF9" w:rsidRDefault="00D73BF9" w:rsidP="001F17B3">
            <w:pPr>
              <w:jc w:val="center"/>
              <w:rPr>
                <w:noProof/>
              </w:rPr>
            </w:pPr>
          </w:p>
          <w:p w:rsidR="00D73BF9" w:rsidRDefault="00D73BF9" w:rsidP="001F17B3">
            <w:pPr>
              <w:jc w:val="center"/>
              <w:rPr>
                <w:noProof/>
              </w:rPr>
            </w:pPr>
          </w:p>
          <w:p w:rsidR="00F640B5" w:rsidRDefault="001F17B3" w:rsidP="001F17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3A1408" wp14:editId="4F1F30FA">
                  <wp:extent cx="1283153" cy="128315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icroarrar2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023" cy="1304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:rsidR="00D27914" w:rsidRDefault="00D27914" w:rsidP="00D27914">
            <w:pPr>
              <w:rPr>
                <w:rtl/>
              </w:rPr>
            </w:pPr>
          </w:p>
          <w:p w:rsidR="00D27914" w:rsidRDefault="00D27914" w:rsidP="00D27914">
            <w:pPr>
              <w:jc w:val="center"/>
            </w:pPr>
            <w:r>
              <w:rPr>
                <w:rFonts w:hint="cs"/>
                <w:rtl/>
              </w:rPr>
              <w:t>دراسة التعبير الجيني والاختلافات الجينية ويتم عرض نتائج الفحص على شكل مصفوفات دقيقة مضاءة بالوان مختلفة حسب التهجين</w:t>
            </w:r>
          </w:p>
        </w:tc>
        <w:tc>
          <w:tcPr>
            <w:tcW w:w="1641" w:type="dxa"/>
          </w:tcPr>
          <w:p w:rsidR="00F640B5" w:rsidRDefault="00F640B5"/>
          <w:p w:rsidR="001F17B3" w:rsidRDefault="001F17B3"/>
          <w:p w:rsidR="001F17B3" w:rsidRDefault="001F17B3"/>
          <w:p w:rsidR="001F17B3" w:rsidRPr="001F17B3" w:rsidRDefault="001F17B3" w:rsidP="001F17B3">
            <w:pPr>
              <w:jc w:val="center"/>
              <w:rPr>
                <w:b/>
                <w:bCs/>
              </w:rPr>
            </w:pPr>
            <w:r w:rsidRPr="001F17B3">
              <w:rPr>
                <w:b/>
                <w:bCs/>
              </w:rPr>
              <w:t>microarray</w:t>
            </w:r>
          </w:p>
        </w:tc>
      </w:tr>
      <w:tr w:rsidR="00197CD6" w:rsidTr="00012BD9">
        <w:tc>
          <w:tcPr>
            <w:tcW w:w="733" w:type="dxa"/>
          </w:tcPr>
          <w:p w:rsidR="001F17B3" w:rsidRDefault="001F17B3" w:rsidP="0084010E">
            <w:pPr>
              <w:jc w:val="center"/>
              <w:rPr>
                <w:rtl/>
              </w:rPr>
            </w:pPr>
          </w:p>
          <w:p w:rsidR="0084010E" w:rsidRDefault="0084010E" w:rsidP="0084010E">
            <w:pPr>
              <w:jc w:val="center"/>
              <w:rPr>
                <w:rtl/>
              </w:rPr>
            </w:pPr>
          </w:p>
          <w:p w:rsidR="0084010E" w:rsidRDefault="0084010E" w:rsidP="0084010E">
            <w:pPr>
              <w:jc w:val="center"/>
              <w:rPr>
                <w:rtl/>
              </w:rPr>
            </w:pPr>
          </w:p>
          <w:p w:rsidR="0084010E" w:rsidRDefault="0084010E" w:rsidP="0084010E">
            <w:pPr>
              <w:jc w:val="center"/>
              <w:rPr>
                <w:rtl/>
              </w:rPr>
            </w:pPr>
          </w:p>
          <w:p w:rsidR="0084010E" w:rsidRDefault="0084010E" w:rsidP="0084010E">
            <w:pPr>
              <w:jc w:val="center"/>
            </w:pPr>
            <w:r>
              <w:rPr>
                <w:rFonts w:hint="cs"/>
                <w:rtl/>
              </w:rPr>
              <w:t>مفعل</w:t>
            </w:r>
          </w:p>
        </w:tc>
        <w:tc>
          <w:tcPr>
            <w:tcW w:w="5990" w:type="dxa"/>
          </w:tcPr>
          <w:p w:rsidR="001F17B3" w:rsidRDefault="001F17B3" w:rsidP="00F54946">
            <w:pPr>
              <w:jc w:val="center"/>
              <w:rPr>
                <w:rtl/>
              </w:rPr>
            </w:pPr>
          </w:p>
          <w:p w:rsidR="00F54946" w:rsidRDefault="00F54946" w:rsidP="00F54946">
            <w:pPr>
              <w:jc w:val="center"/>
              <w:rPr>
                <w:rtl/>
              </w:rPr>
            </w:pPr>
          </w:p>
          <w:p w:rsidR="00F54946" w:rsidRDefault="00012BD9" w:rsidP="00F54946">
            <w:pPr>
              <w:jc w:val="center"/>
            </w:pPr>
            <w:hyperlink r:id="rId15" w:history="1">
              <w:r w:rsidR="00F54946" w:rsidRPr="00F54946">
                <w:rPr>
                  <w:rStyle w:val="Hyperlink"/>
                </w:rPr>
                <w:t>https://assets.thermofisher.com/TFS-Assets/CAD/manuals/NanoDrop-2000-User-Manual-EN.pdf</w:t>
              </w:r>
            </w:hyperlink>
          </w:p>
        </w:tc>
        <w:tc>
          <w:tcPr>
            <w:tcW w:w="3332" w:type="dxa"/>
          </w:tcPr>
          <w:p w:rsidR="001F17B3" w:rsidRDefault="00197CD6" w:rsidP="001F17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210224">
                  <wp:extent cx="813379" cy="1161826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717" cy="1189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:rsidR="001F17B3" w:rsidRDefault="001F17B3" w:rsidP="00954ACD">
            <w:pPr>
              <w:jc w:val="center"/>
            </w:pPr>
          </w:p>
          <w:p w:rsidR="00954ACD" w:rsidRDefault="00954ACD" w:rsidP="00954ACD">
            <w:pPr>
              <w:jc w:val="center"/>
            </w:pPr>
          </w:p>
          <w:p w:rsidR="00954ACD" w:rsidRDefault="00954ACD" w:rsidP="00954ACD">
            <w:pPr>
              <w:jc w:val="center"/>
            </w:pPr>
          </w:p>
          <w:p w:rsidR="00954ACD" w:rsidRDefault="00954ACD" w:rsidP="00954ACD">
            <w:pPr>
              <w:jc w:val="center"/>
            </w:pPr>
          </w:p>
          <w:p w:rsidR="00954ACD" w:rsidRDefault="00954ACD" w:rsidP="00954A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قياس تراكيز الأحماض النووية</w:t>
            </w:r>
          </w:p>
        </w:tc>
        <w:tc>
          <w:tcPr>
            <w:tcW w:w="1641" w:type="dxa"/>
          </w:tcPr>
          <w:p w:rsidR="001F17B3" w:rsidRDefault="001F17B3" w:rsidP="00954ACD">
            <w:pPr>
              <w:jc w:val="center"/>
            </w:pPr>
          </w:p>
          <w:p w:rsidR="00954ACD" w:rsidRDefault="00954ACD" w:rsidP="00954ACD">
            <w:pPr>
              <w:jc w:val="center"/>
            </w:pPr>
          </w:p>
          <w:p w:rsidR="00954ACD" w:rsidRDefault="00954ACD" w:rsidP="00954ACD">
            <w:pPr>
              <w:jc w:val="center"/>
            </w:pPr>
          </w:p>
          <w:p w:rsidR="00954ACD" w:rsidRDefault="00954ACD" w:rsidP="00954ACD">
            <w:pPr>
              <w:jc w:val="center"/>
            </w:pPr>
          </w:p>
          <w:p w:rsidR="00954ACD" w:rsidRPr="00954ACD" w:rsidRDefault="00954ACD" w:rsidP="00954ACD">
            <w:pPr>
              <w:jc w:val="center"/>
              <w:rPr>
                <w:b/>
                <w:bCs/>
              </w:rPr>
            </w:pPr>
            <w:r w:rsidRPr="00954ACD">
              <w:rPr>
                <w:b/>
                <w:bCs/>
              </w:rPr>
              <w:t>Nanodrop2000</w:t>
            </w:r>
          </w:p>
        </w:tc>
      </w:tr>
      <w:tr w:rsidR="00197CD6" w:rsidTr="00012BD9">
        <w:tc>
          <w:tcPr>
            <w:tcW w:w="733" w:type="dxa"/>
          </w:tcPr>
          <w:p w:rsidR="001F17B3" w:rsidRDefault="001F17B3" w:rsidP="00D64C83">
            <w:pPr>
              <w:jc w:val="center"/>
              <w:rPr>
                <w:rtl/>
              </w:rPr>
            </w:pPr>
          </w:p>
          <w:p w:rsidR="00D64C83" w:rsidRDefault="00D64C83" w:rsidP="00D64C83">
            <w:pPr>
              <w:jc w:val="center"/>
              <w:rPr>
                <w:rtl/>
              </w:rPr>
            </w:pPr>
          </w:p>
          <w:p w:rsidR="00D64C83" w:rsidRDefault="00D64C83" w:rsidP="00D64C83">
            <w:pPr>
              <w:jc w:val="center"/>
              <w:rPr>
                <w:rtl/>
              </w:rPr>
            </w:pPr>
          </w:p>
          <w:p w:rsidR="00D64C83" w:rsidRDefault="00D64C83" w:rsidP="00D64C83">
            <w:pPr>
              <w:jc w:val="center"/>
            </w:pPr>
            <w:r>
              <w:rPr>
                <w:rFonts w:hint="cs"/>
                <w:rtl/>
              </w:rPr>
              <w:t>مفعل</w:t>
            </w:r>
          </w:p>
        </w:tc>
        <w:tc>
          <w:tcPr>
            <w:tcW w:w="5990" w:type="dxa"/>
          </w:tcPr>
          <w:p w:rsidR="001F17B3" w:rsidRDefault="001F17B3" w:rsidP="000C31BD">
            <w:pPr>
              <w:jc w:val="center"/>
              <w:rPr>
                <w:rtl/>
              </w:rPr>
            </w:pPr>
          </w:p>
          <w:p w:rsidR="000C31BD" w:rsidRDefault="00012BD9" w:rsidP="000C31BD">
            <w:pPr>
              <w:jc w:val="center"/>
            </w:pPr>
            <w:hyperlink r:id="rId17" w:history="1">
              <w:r w:rsidR="000C31BD" w:rsidRPr="000C31BD">
                <w:rPr>
                  <w:rStyle w:val="Hyperlink"/>
                </w:rPr>
                <w:t>https://www.qiagen.com/media/product-tools/html5/Tissue-Lyser/html/360.html</w:t>
              </w:r>
            </w:hyperlink>
          </w:p>
        </w:tc>
        <w:tc>
          <w:tcPr>
            <w:tcW w:w="3332" w:type="dxa"/>
          </w:tcPr>
          <w:p w:rsidR="001F17B3" w:rsidRDefault="00197CD6" w:rsidP="00954A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EAF5B1">
                  <wp:extent cx="1981349" cy="128967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026" cy="1324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:rsidR="001F17B3" w:rsidRDefault="001F17B3" w:rsidP="00522B94">
            <w:pPr>
              <w:jc w:val="center"/>
              <w:rPr>
                <w:rtl/>
              </w:rPr>
            </w:pPr>
          </w:p>
          <w:p w:rsidR="00522B94" w:rsidRDefault="00522B94" w:rsidP="00522B94">
            <w:pPr>
              <w:jc w:val="center"/>
              <w:rPr>
                <w:rtl/>
              </w:rPr>
            </w:pPr>
          </w:p>
          <w:p w:rsidR="00522B94" w:rsidRDefault="00522B94" w:rsidP="00522B94">
            <w:pPr>
              <w:jc w:val="center"/>
            </w:pPr>
            <w:r>
              <w:rPr>
                <w:rFonts w:hint="cs"/>
                <w:rtl/>
              </w:rPr>
              <w:t>طحن العينات</w:t>
            </w:r>
          </w:p>
        </w:tc>
        <w:tc>
          <w:tcPr>
            <w:tcW w:w="1641" w:type="dxa"/>
          </w:tcPr>
          <w:p w:rsidR="001F17B3" w:rsidRDefault="001F17B3" w:rsidP="00954ACD">
            <w:pPr>
              <w:jc w:val="center"/>
              <w:rPr>
                <w:rtl/>
              </w:rPr>
            </w:pPr>
          </w:p>
          <w:p w:rsidR="00954ACD" w:rsidRDefault="00954ACD" w:rsidP="00954ACD">
            <w:pPr>
              <w:jc w:val="center"/>
              <w:rPr>
                <w:rtl/>
              </w:rPr>
            </w:pPr>
          </w:p>
          <w:p w:rsidR="00954ACD" w:rsidRDefault="00954ACD" w:rsidP="00954ACD">
            <w:pPr>
              <w:jc w:val="center"/>
              <w:rPr>
                <w:rtl/>
              </w:rPr>
            </w:pPr>
          </w:p>
          <w:p w:rsidR="00954ACD" w:rsidRPr="0084010E" w:rsidRDefault="00954ACD" w:rsidP="00954ACD">
            <w:pPr>
              <w:jc w:val="center"/>
              <w:rPr>
                <w:b/>
                <w:bCs/>
              </w:rPr>
            </w:pPr>
            <w:r w:rsidRPr="0084010E">
              <w:rPr>
                <w:b/>
                <w:bCs/>
              </w:rPr>
              <w:t xml:space="preserve">Tissue </w:t>
            </w:r>
            <w:proofErr w:type="spellStart"/>
            <w:r w:rsidRPr="0084010E">
              <w:rPr>
                <w:b/>
                <w:bCs/>
              </w:rPr>
              <w:t>layzer</w:t>
            </w:r>
            <w:proofErr w:type="spellEnd"/>
          </w:p>
        </w:tc>
      </w:tr>
      <w:tr w:rsidR="00197CD6" w:rsidTr="00012BD9">
        <w:tc>
          <w:tcPr>
            <w:tcW w:w="733" w:type="dxa"/>
          </w:tcPr>
          <w:p w:rsidR="001F17B3" w:rsidRDefault="001F17B3" w:rsidP="00D64C83">
            <w:pPr>
              <w:jc w:val="center"/>
              <w:rPr>
                <w:rtl/>
              </w:rPr>
            </w:pPr>
          </w:p>
          <w:p w:rsidR="00D64C83" w:rsidRDefault="00D64C83" w:rsidP="00D64C83">
            <w:pPr>
              <w:jc w:val="center"/>
              <w:rPr>
                <w:rtl/>
              </w:rPr>
            </w:pPr>
          </w:p>
          <w:p w:rsidR="00D64C83" w:rsidRDefault="00D64C83" w:rsidP="00D64C83">
            <w:pPr>
              <w:jc w:val="center"/>
              <w:rPr>
                <w:rtl/>
              </w:rPr>
            </w:pPr>
          </w:p>
          <w:p w:rsidR="00D64C83" w:rsidRDefault="00D64C83" w:rsidP="00D64C83">
            <w:pPr>
              <w:jc w:val="center"/>
            </w:pPr>
            <w:r>
              <w:rPr>
                <w:rFonts w:hint="cs"/>
                <w:rtl/>
              </w:rPr>
              <w:t>مفعل</w:t>
            </w:r>
          </w:p>
        </w:tc>
        <w:tc>
          <w:tcPr>
            <w:tcW w:w="5990" w:type="dxa"/>
          </w:tcPr>
          <w:p w:rsidR="001F17B3" w:rsidRDefault="001F17B3" w:rsidP="000C31BD">
            <w:pPr>
              <w:jc w:val="center"/>
              <w:rPr>
                <w:rtl/>
              </w:rPr>
            </w:pPr>
          </w:p>
          <w:p w:rsidR="000C31BD" w:rsidRDefault="00012BD9" w:rsidP="000C31BD">
            <w:pPr>
              <w:jc w:val="center"/>
            </w:pPr>
            <w:hyperlink r:id="rId19" w:history="1">
              <w:r w:rsidR="000C31BD" w:rsidRPr="000C31BD">
                <w:rPr>
                  <w:rStyle w:val="Hyperlink"/>
                </w:rPr>
                <w:t>https://www.analytik-jena.com/products/life-science/electrophoresis-and-blotting/</w:t>
              </w:r>
            </w:hyperlink>
          </w:p>
        </w:tc>
        <w:tc>
          <w:tcPr>
            <w:tcW w:w="3332" w:type="dxa"/>
          </w:tcPr>
          <w:p w:rsidR="00197CD6" w:rsidRDefault="00197CD6" w:rsidP="00954ACD">
            <w:pPr>
              <w:jc w:val="center"/>
              <w:rPr>
                <w:noProof/>
              </w:rPr>
            </w:pPr>
          </w:p>
          <w:p w:rsidR="001F17B3" w:rsidRDefault="004F7D03" w:rsidP="00954AC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03425" cy="1000461"/>
                  <wp:effectExtent l="0" t="0" r="190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gg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497" cy="1032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:rsidR="001F17B3" w:rsidRDefault="001F17B3" w:rsidP="00522B94">
            <w:pPr>
              <w:jc w:val="center"/>
              <w:rPr>
                <w:rtl/>
              </w:rPr>
            </w:pPr>
          </w:p>
          <w:p w:rsidR="00522B94" w:rsidRDefault="00522B94" w:rsidP="00522B94">
            <w:pPr>
              <w:jc w:val="center"/>
              <w:rPr>
                <w:rtl/>
              </w:rPr>
            </w:pPr>
          </w:p>
          <w:p w:rsidR="00522B94" w:rsidRDefault="00522B94" w:rsidP="00522B94">
            <w:pPr>
              <w:jc w:val="center"/>
            </w:pPr>
            <w:r>
              <w:rPr>
                <w:rFonts w:hint="cs"/>
                <w:rtl/>
              </w:rPr>
              <w:t>لفصل المادة الوراثية عن طريق تطبيق مجال كهربائي في وسط هلامي</w:t>
            </w:r>
          </w:p>
        </w:tc>
        <w:tc>
          <w:tcPr>
            <w:tcW w:w="1641" w:type="dxa"/>
          </w:tcPr>
          <w:p w:rsidR="001F17B3" w:rsidRDefault="001F17B3" w:rsidP="00522B94">
            <w:pPr>
              <w:jc w:val="center"/>
              <w:rPr>
                <w:rtl/>
              </w:rPr>
            </w:pPr>
          </w:p>
          <w:p w:rsidR="00522B94" w:rsidRDefault="00522B94" w:rsidP="00522B94">
            <w:pPr>
              <w:jc w:val="center"/>
              <w:rPr>
                <w:rtl/>
              </w:rPr>
            </w:pPr>
          </w:p>
          <w:p w:rsidR="00522B94" w:rsidRPr="0084010E" w:rsidRDefault="00522B94" w:rsidP="00522B94">
            <w:pPr>
              <w:jc w:val="center"/>
              <w:rPr>
                <w:b/>
                <w:bCs/>
              </w:rPr>
            </w:pPr>
            <w:r w:rsidRPr="0084010E">
              <w:rPr>
                <w:b/>
                <w:bCs/>
              </w:rPr>
              <w:t>Agarose Gel Electrophoresis</w:t>
            </w:r>
          </w:p>
        </w:tc>
      </w:tr>
      <w:tr w:rsidR="00197CD6" w:rsidTr="00012BD9">
        <w:tc>
          <w:tcPr>
            <w:tcW w:w="733" w:type="dxa"/>
          </w:tcPr>
          <w:p w:rsidR="001F17B3" w:rsidRDefault="001F17B3">
            <w:pPr>
              <w:rPr>
                <w:rtl/>
              </w:rPr>
            </w:pPr>
          </w:p>
          <w:p w:rsidR="00D64C83" w:rsidRDefault="00D64C83">
            <w:pPr>
              <w:rPr>
                <w:rtl/>
              </w:rPr>
            </w:pPr>
          </w:p>
          <w:p w:rsidR="00D64C83" w:rsidRDefault="00D64C83">
            <w:pPr>
              <w:rPr>
                <w:rtl/>
              </w:rPr>
            </w:pPr>
          </w:p>
          <w:p w:rsidR="00D64C83" w:rsidRDefault="00D64C83" w:rsidP="00D64C83">
            <w:pPr>
              <w:jc w:val="center"/>
            </w:pPr>
            <w:r>
              <w:rPr>
                <w:rFonts w:hint="cs"/>
                <w:rtl/>
              </w:rPr>
              <w:t>مفعل</w:t>
            </w:r>
          </w:p>
        </w:tc>
        <w:tc>
          <w:tcPr>
            <w:tcW w:w="5990" w:type="dxa"/>
          </w:tcPr>
          <w:p w:rsidR="001F17B3" w:rsidRDefault="001F17B3">
            <w:pPr>
              <w:rPr>
                <w:rtl/>
              </w:rPr>
            </w:pPr>
          </w:p>
          <w:p w:rsidR="000C31BD" w:rsidRDefault="000C31BD">
            <w:pPr>
              <w:rPr>
                <w:rtl/>
              </w:rPr>
            </w:pPr>
          </w:p>
          <w:p w:rsidR="000C31BD" w:rsidRDefault="00012BD9" w:rsidP="000C31BD">
            <w:pPr>
              <w:jc w:val="center"/>
            </w:pPr>
            <w:hyperlink r:id="rId21" w:history="1">
              <w:r w:rsidR="000C31BD" w:rsidRPr="000C31BD">
                <w:rPr>
                  <w:rStyle w:val="Hyperlink"/>
                </w:rPr>
                <w:t>https://www.analytik-jena.com/products/life-science/electrophoresis-and-blotting/</w:t>
              </w:r>
            </w:hyperlink>
          </w:p>
        </w:tc>
        <w:tc>
          <w:tcPr>
            <w:tcW w:w="3332" w:type="dxa"/>
          </w:tcPr>
          <w:p w:rsidR="001F17B3" w:rsidRDefault="004F7D03" w:rsidP="004F7D0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0447" cy="1560091"/>
                  <wp:effectExtent l="0" t="0" r="698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EL DOC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321" cy="159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:rsidR="001F17B3" w:rsidRDefault="001F17B3" w:rsidP="00522B94">
            <w:pPr>
              <w:jc w:val="center"/>
              <w:rPr>
                <w:rtl/>
              </w:rPr>
            </w:pPr>
          </w:p>
          <w:p w:rsidR="00522B94" w:rsidRDefault="00522B94" w:rsidP="00522B94">
            <w:pPr>
              <w:jc w:val="center"/>
              <w:rPr>
                <w:rtl/>
              </w:rPr>
            </w:pPr>
          </w:p>
          <w:p w:rsidR="00522B94" w:rsidRDefault="00522B94" w:rsidP="00522B94">
            <w:pPr>
              <w:jc w:val="center"/>
              <w:rPr>
                <w:rtl/>
              </w:rPr>
            </w:pPr>
          </w:p>
          <w:p w:rsidR="00522B94" w:rsidRDefault="00522B94" w:rsidP="00522B94">
            <w:pPr>
              <w:jc w:val="center"/>
            </w:pPr>
            <w:r>
              <w:rPr>
                <w:rFonts w:hint="cs"/>
                <w:rtl/>
              </w:rPr>
              <w:t>تصوير العينات</w:t>
            </w:r>
          </w:p>
        </w:tc>
        <w:tc>
          <w:tcPr>
            <w:tcW w:w="1641" w:type="dxa"/>
          </w:tcPr>
          <w:p w:rsidR="001F17B3" w:rsidRDefault="001F17B3"/>
          <w:p w:rsidR="00522B94" w:rsidRDefault="00522B94"/>
          <w:p w:rsidR="00522B94" w:rsidRPr="0084010E" w:rsidRDefault="00C17B05" w:rsidP="00522B94">
            <w:pPr>
              <w:jc w:val="center"/>
              <w:rPr>
                <w:b/>
                <w:bCs/>
              </w:rPr>
            </w:pPr>
            <w:r w:rsidRPr="0084010E">
              <w:rPr>
                <w:b/>
                <w:bCs/>
              </w:rPr>
              <w:t>Gel Doc XR</w:t>
            </w:r>
          </w:p>
          <w:p w:rsidR="00C17B05" w:rsidRDefault="00C17B05" w:rsidP="00522B94">
            <w:pPr>
              <w:jc w:val="center"/>
            </w:pPr>
            <w:r w:rsidRPr="0084010E">
              <w:rPr>
                <w:b/>
                <w:bCs/>
              </w:rPr>
              <w:t>Gel Documentation System</w:t>
            </w:r>
          </w:p>
        </w:tc>
      </w:tr>
      <w:tr w:rsidR="004F7D03" w:rsidTr="00C339AB">
        <w:tc>
          <w:tcPr>
            <w:tcW w:w="12950" w:type="dxa"/>
            <w:gridSpan w:val="5"/>
          </w:tcPr>
          <w:p w:rsidR="004F7D03" w:rsidRPr="0084010E" w:rsidRDefault="004F7D03" w:rsidP="004F7D03">
            <w:pPr>
              <w:jc w:val="center"/>
              <w:rPr>
                <w:b/>
                <w:bCs/>
                <w:rtl/>
              </w:rPr>
            </w:pPr>
            <w:r w:rsidRPr="0084010E">
              <w:rPr>
                <w:rFonts w:hint="cs"/>
                <w:b/>
                <w:bCs/>
                <w:rtl/>
              </w:rPr>
              <w:t>وحدة الوراثة الخلوية</w:t>
            </w:r>
          </w:p>
        </w:tc>
      </w:tr>
      <w:tr w:rsidR="00197CD6" w:rsidTr="00012BD9">
        <w:tc>
          <w:tcPr>
            <w:tcW w:w="733" w:type="dxa"/>
          </w:tcPr>
          <w:p w:rsidR="004F7D03" w:rsidRPr="0084010E" w:rsidRDefault="004F7D03" w:rsidP="004F7D03">
            <w:pPr>
              <w:jc w:val="center"/>
              <w:rPr>
                <w:b/>
                <w:bCs/>
              </w:rPr>
            </w:pPr>
            <w:r w:rsidRPr="0084010E">
              <w:rPr>
                <w:rFonts w:hint="cs"/>
                <w:b/>
                <w:bCs/>
                <w:rtl/>
              </w:rPr>
              <w:t>حالة الجهاز</w:t>
            </w:r>
          </w:p>
        </w:tc>
        <w:tc>
          <w:tcPr>
            <w:tcW w:w="5990" w:type="dxa"/>
          </w:tcPr>
          <w:p w:rsidR="004F7D03" w:rsidRPr="0084010E" w:rsidRDefault="004F7D03" w:rsidP="004F7D03">
            <w:pPr>
              <w:jc w:val="center"/>
              <w:rPr>
                <w:b/>
                <w:bCs/>
              </w:rPr>
            </w:pPr>
            <w:r w:rsidRPr="0084010E">
              <w:rPr>
                <w:rFonts w:hint="cs"/>
                <w:b/>
                <w:bCs/>
                <w:rtl/>
              </w:rPr>
              <w:t>الرابط</w:t>
            </w:r>
          </w:p>
        </w:tc>
        <w:tc>
          <w:tcPr>
            <w:tcW w:w="3332" w:type="dxa"/>
          </w:tcPr>
          <w:p w:rsidR="004F7D03" w:rsidRPr="0084010E" w:rsidRDefault="004F7D03" w:rsidP="004F7D03">
            <w:pPr>
              <w:jc w:val="center"/>
              <w:rPr>
                <w:b/>
                <w:bCs/>
              </w:rPr>
            </w:pPr>
            <w:r w:rsidRPr="0084010E">
              <w:rPr>
                <w:rFonts w:hint="cs"/>
                <w:b/>
                <w:bCs/>
                <w:rtl/>
              </w:rPr>
              <w:t xml:space="preserve">صورة الجهاز </w:t>
            </w:r>
          </w:p>
        </w:tc>
        <w:tc>
          <w:tcPr>
            <w:tcW w:w="1254" w:type="dxa"/>
          </w:tcPr>
          <w:p w:rsidR="004F7D03" w:rsidRPr="0084010E" w:rsidRDefault="004F7D03" w:rsidP="004F7D03">
            <w:pPr>
              <w:jc w:val="center"/>
              <w:rPr>
                <w:b/>
                <w:bCs/>
              </w:rPr>
            </w:pPr>
            <w:r w:rsidRPr="0084010E">
              <w:rPr>
                <w:rFonts w:hint="cs"/>
                <w:b/>
                <w:bCs/>
                <w:rtl/>
              </w:rPr>
              <w:t xml:space="preserve">تطبيقات الجهاز </w:t>
            </w:r>
          </w:p>
        </w:tc>
        <w:tc>
          <w:tcPr>
            <w:tcW w:w="1641" w:type="dxa"/>
          </w:tcPr>
          <w:p w:rsidR="004F7D03" w:rsidRPr="0084010E" w:rsidRDefault="004F7D03" w:rsidP="004F7D03">
            <w:pPr>
              <w:jc w:val="center"/>
              <w:rPr>
                <w:b/>
                <w:bCs/>
              </w:rPr>
            </w:pPr>
            <w:r w:rsidRPr="0084010E">
              <w:rPr>
                <w:rFonts w:hint="cs"/>
                <w:b/>
                <w:bCs/>
                <w:rtl/>
              </w:rPr>
              <w:t>اسم الجهاز</w:t>
            </w:r>
          </w:p>
        </w:tc>
      </w:tr>
      <w:tr w:rsidR="00197CD6" w:rsidTr="00012BD9">
        <w:tc>
          <w:tcPr>
            <w:tcW w:w="733" w:type="dxa"/>
          </w:tcPr>
          <w:p w:rsidR="004F7D03" w:rsidRDefault="004F7D03" w:rsidP="00115BEF">
            <w:pPr>
              <w:jc w:val="center"/>
              <w:rPr>
                <w:rtl/>
              </w:rPr>
            </w:pPr>
          </w:p>
          <w:p w:rsidR="00115BEF" w:rsidRDefault="00115BEF" w:rsidP="00115BEF">
            <w:pPr>
              <w:jc w:val="center"/>
              <w:rPr>
                <w:rtl/>
              </w:rPr>
            </w:pPr>
          </w:p>
          <w:p w:rsidR="00115BEF" w:rsidRDefault="00115BEF" w:rsidP="00115BEF">
            <w:pPr>
              <w:jc w:val="center"/>
              <w:rPr>
                <w:rtl/>
              </w:rPr>
            </w:pPr>
          </w:p>
          <w:p w:rsidR="00115BEF" w:rsidRDefault="00115BEF" w:rsidP="00115BEF">
            <w:pPr>
              <w:jc w:val="center"/>
            </w:pPr>
            <w:r>
              <w:rPr>
                <w:rFonts w:hint="cs"/>
                <w:rtl/>
              </w:rPr>
              <w:t>غير مفعل</w:t>
            </w:r>
          </w:p>
        </w:tc>
        <w:tc>
          <w:tcPr>
            <w:tcW w:w="5990" w:type="dxa"/>
          </w:tcPr>
          <w:p w:rsidR="004F7D03" w:rsidRDefault="004F7D03" w:rsidP="00E91127">
            <w:pPr>
              <w:jc w:val="center"/>
              <w:rPr>
                <w:rtl/>
              </w:rPr>
            </w:pPr>
          </w:p>
          <w:p w:rsidR="00E91127" w:rsidRDefault="00E91127" w:rsidP="00E91127">
            <w:pPr>
              <w:jc w:val="center"/>
              <w:rPr>
                <w:rtl/>
              </w:rPr>
            </w:pPr>
          </w:p>
          <w:p w:rsidR="00E91127" w:rsidRDefault="00012BD9" w:rsidP="00E91127">
            <w:pPr>
              <w:jc w:val="center"/>
            </w:pPr>
            <w:hyperlink r:id="rId23" w:history="1">
              <w:r w:rsidR="00E91127" w:rsidRPr="00E91127">
                <w:rPr>
                  <w:rStyle w:val="Hyperlink"/>
                </w:rPr>
                <w:t>http://alphametrix.de/</w:t>
              </w:r>
            </w:hyperlink>
          </w:p>
        </w:tc>
        <w:tc>
          <w:tcPr>
            <w:tcW w:w="3332" w:type="dxa"/>
          </w:tcPr>
          <w:p w:rsidR="004F7D03" w:rsidRDefault="004F7D03" w:rsidP="004F7D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FF7A1F" wp14:editId="2DFCCD95">
                  <wp:extent cx="913220" cy="1366492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ll sprint Harvester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693" cy="1392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:rsidR="004F7D03" w:rsidRDefault="004F7D03" w:rsidP="00484579">
            <w:pPr>
              <w:jc w:val="center"/>
            </w:pPr>
          </w:p>
          <w:p w:rsidR="00484579" w:rsidRDefault="00484579" w:rsidP="00484579">
            <w:pPr>
              <w:jc w:val="center"/>
            </w:pPr>
          </w:p>
          <w:p w:rsidR="00484579" w:rsidRDefault="00484579" w:rsidP="004845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إيقاف الإنقسام الخلوي أثناء الطور الإستوائي</w:t>
            </w:r>
          </w:p>
        </w:tc>
        <w:tc>
          <w:tcPr>
            <w:tcW w:w="1641" w:type="dxa"/>
          </w:tcPr>
          <w:p w:rsidR="004F7D03" w:rsidRDefault="004F7D03" w:rsidP="002B7106">
            <w:pPr>
              <w:jc w:val="center"/>
            </w:pPr>
          </w:p>
          <w:p w:rsidR="002B7106" w:rsidRDefault="002B7106" w:rsidP="002B7106">
            <w:pPr>
              <w:jc w:val="center"/>
            </w:pPr>
          </w:p>
          <w:p w:rsidR="002B7106" w:rsidRPr="002B7106" w:rsidRDefault="002B7106" w:rsidP="002B7106">
            <w:pPr>
              <w:jc w:val="center"/>
              <w:rPr>
                <w:b/>
                <w:bCs/>
              </w:rPr>
            </w:pPr>
            <w:r w:rsidRPr="002B7106">
              <w:rPr>
                <w:b/>
                <w:bCs/>
              </w:rPr>
              <w:t xml:space="preserve">Cell Sprint Harvester </w:t>
            </w:r>
          </w:p>
        </w:tc>
      </w:tr>
      <w:tr w:rsidR="00197CD6" w:rsidTr="00012BD9">
        <w:tc>
          <w:tcPr>
            <w:tcW w:w="733" w:type="dxa"/>
          </w:tcPr>
          <w:p w:rsidR="004F7D03" w:rsidRDefault="004F7D03" w:rsidP="00115BEF">
            <w:pPr>
              <w:jc w:val="center"/>
              <w:rPr>
                <w:rtl/>
              </w:rPr>
            </w:pPr>
          </w:p>
          <w:p w:rsidR="00115BEF" w:rsidRDefault="00115BEF" w:rsidP="00115BEF">
            <w:pPr>
              <w:jc w:val="center"/>
              <w:rPr>
                <w:rtl/>
              </w:rPr>
            </w:pPr>
          </w:p>
          <w:p w:rsidR="00115BEF" w:rsidRDefault="00115BEF" w:rsidP="00115BEF">
            <w:pPr>
              <w:jc w:val="center"/>
            </w:pPr>
            <w:r>
              <w:rPr>
                <w:rFonts w:hint="cs"/>
                <w:rtl/>
              </w:rPr>
              <w:t>غير مفعل</w:t>
            </w:r>
          </w:p>
        </w:tc>
        <w:tc>
          <w:tcPr>
            <w:tcW w:w="5990" w:type="dxa"/>
          </w:tcPr>
          <w:p w:rsidR="004F7D03" w:rsidRDefault="004F7D03" w:rsidP="00E91127">
            <w:pPr>
              <w:jc w:val="center"/>
              <w:rPr>
                <w:rtl/>
              </w:rPr>
            </w:pPr>
          </w:p>
          <w:p w:rsidR="00E91127" w:rsidRDefault="00012BD9" w:rsidP="00E91127">
            <w:pPr>
              <w:jc w:val="center"/>
            </w:pPr>
            <w:hyperlink r:id="rId25" w:history="1">
              <w:r w:rsidR="00E91127" w:rsidRPr="00E91127">
                <w:rPr>
                  <w:rStyle w:val="Hyperlink"/>
                </w:rPr>
                <w:t>https://www.leicabiosystems.com/ihc-ish/fish-molecular-solutions/cytogenetics/</w:t>
              </w:r>
            </w:hyperlink>
          </w:p>
        </w:tc>
        <w:tc>
          <w:tcPr>
            <w:tcW w:w="3332" w:type="dxa"/>
          </w:tcPr>
          <w:p w:rsidR="00197CD6" w:rsidRDefault="00197CD6" w:rsidP="004F7D03">
            <w:pPr>
              <w:jc w:val="center"/>
              <w:rPr>
                <w:noProof/>
              </w:rPr>
            </w:pPr>
          </w:p>
          <w:p w:rsidR="00197CD6" w:rsidRDefault="00197CD6" w:rsidP="004F7D03">
            <w:pPr>
              <w:jc w:val="center"/>
              <w:rPr>
                <w:noProof/>
              </w:rPr>
            </w:pPr>
          </w:p>
          <w:p w:rsidR="004F7D03" w:rsidRDefault="004F7D03" w:rsidP="004F7D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310BFD">
                  <wp:extent cx="1475105" cy="9328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:rsidR="004F7D03" w:rsidRDefault="004F7D03" w:rsidP="00484579">
            <w:pPr>
              <w:jc w:val="center"/>
              <w:rPr>
                <w:rtl/>
              </w:rPr>
            </w:pPr>
          </w:p>
          <w:p w:rsidR="00484579" w:rsidRDefault="00484579" w:rsidP="00484579">
            <w:pPr>
              <w:jc w:val="center"/>
            </w:pPr>
            <w:r>
              <w:t xml:space="preserve">FISH </w:t>
            </w:r>
          </w:p>
          <w:p w:rsidR="00484579" w:rsidRDefault="00484579" w:rsidP="004845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هو تقنية خلوية تعتمد فكرة التهجين الموضعي للتحري عن وجود </w:t>
            </w:r>
            <w:r>
              <w:rPr>
                <w:rFonts w:hint="cs"/>
                <w:rtl/>
              </w:rPr>
              <w:lastRenderedPageBreak/>
              <w:t>تسلسلات حمضية نووية معينة</w:t>
            </w:r>
          </w:p>
        </w:tc>
        <w:tc>
          <w:tcPr>
            <w:tcW w:w="1641" w:type="dxa"/>
          </w:tcPr>
          <w:p w:rsidR="004F7D03" w:rsidRDefault="004F7D03" w:rsidP="002B7106">
            <w:pPr>
              <w:jc w:val="center"/>
            </w:pPr>
          </w:p>
          <w:p w:rsidR="002B7106" w:rsidRDefault="002B7106" w:rsidP="002B7106">
            <w:pPr>
              <w:jc w:val="center"/>
            </w:pPr>
          </w:p>
          <w:p w:rsidR="002B7106" w:rsidRPr="002B7106" w:rsidRDefault="002B7106" w:rsidP="002B7106">
            <w:pPr>
              <w:jc w:val="center"/>
              <w:rPr>
                <w:b/>
                <w:bCs/>
              </w:rPr>
            </w:pPr>
            <w:r w:rsidRPr="002B7106">
              <w:rPr>
                <w:b/>
                <w:bCs/>
              </w:rPr>
              <w:t>FISH capture station</w:t>
            </w:r>
          </w:p>
        </w:tc>
      </w:tr>
    </w:tbl>
    <w:p w:rsidR="007E4879" w:rsidRDefault="00012BD9"/>
    <w:sectPr w:rsidR="007E4879" w:rsidSect="00F640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B5"/>
    <w:rsid w:val="00012BD9"/>
    <w:rsid w:val="000C31BD"/>
    <w:rsid w:val="00115BEF"/>
    <w:rsid w:val="00197CD6"/>
    <w:rsid w:val="001F17B3"/>
    <w:rsid w:val="002B7106"/>
    <w:rsid w:val="00334237"/>
    <w:rsid w:val="00484579"/>
    <w:rsid w:val="004F7D03"/>
    <w:rsid w:val="00522B94"/>
    <w:rsid w:val="005C583C"/>
    <w:rsid w:val="0084010E"/>
    <w:rsid w:val="00954ACD"/>
    <w:rsid w:val="00A702D0"/>
    <w:rsid w:val="00C17B05"/>
    <w:rsid w:val="00D05E7F"/>
    <w:rsid w:val="00D27914"/>
    <w:rsid w:val="00D64C83"/>
    <w:rsid w:val="00D73209"/>
    <w:rsid w:val="00D73BF9"/>
    <w:rsid w:val="00E6229F"/>
    <w:rsid w:val="00E91127"/>
    <w:rsid w:val="00F54946"/>
    <w:rsid w:val="00F640B5"/>
    <w:rsid w:val="00F64CEA"/>
    <w:rsid w:val="00F7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5071"/>
  <w15:chartTrackingRefBased/>
  <w15:docId w15:val="{3B5E56EC-3FA4-4C52-A8C4-7E6FBC9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gilent.com/cs/library/usermanuals/Public/G2505-90019_ScannerC_User.pd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www.analytik-jena.com/products/life-science/electrophoresis-and-blotting/" TargetMode="External"/><Relationship Id="rId7" Type="http://schemas.openxmlformats.org/officeDocument/2006/relationships/hyperlink" Target="https://www.thermofisher.com/sa/en/home/life-science/pcr/real-time-pcr/real-time-pcr-instruments/viia-7-real-time-pcr-system.htm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qiagen.com/media/product-tools/html5/Tissue-Lyser/html/360.html" TargetMode="External"/><Relationship Id="rId25" Type="http://schemas.openxmlformats.org/officeDocument/2006/relationships/hyperlink" Target="https://www.leicabiosystems.com/ihc-ish/fish-molecular-solutions/cytogenetics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genabio.com/wp-content/uploads/2015/05/51-20014R4.0-MassARRAY-System-Brochure_WEB.pdf" TargetMode="External"/><Relationship Id="rId24" Type="http://schemas.openxmlformats.org/officeDocument/2006/relationships/image" Target="media/image10.png"/><Relationship Id="rId5" Type="http://schemas.openxmlformats.org/officeDocument/2006/relationships/hyperlink" Target="https://www.thermofisher.com/order/catalog/product/4375786" TargetMode="External"/><Relationship Id="rId15" Type="http://schemas.openxmlformats.org/officeDocument/2006/relationships/hyperlink" Target="https://assets.thermofisher.com/TFS-Assets/CAD/manuals/NanoDrop-2000-User-Manual-EN.pdf" TargetMode="External"/><Relationship Id="rId23" Type="http://schemas.openxmlformats.org/officeDocument/2006/relationships/hyperlink" Target="http://alphametrix.de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analytik-jena.com/products/life-science/electrophoresis-and-blot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rmofisher.com/order/catalog/product/3130XLR?SID=srch-srp-3130XLR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DD90-C62E-4BE2-846C-7FB7F768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Noha Fahad Almoberek</dc:creator>
  <cp:keywords/>
  <dc:description/>
  <cp:lastModifiedBy>Noha Fahad Almoberek</cp:lastModifiedBy>
  <cp:revision>2</cp:revision>
  <cp:lastPrinted>2022-10-20T05:17:00Z</cp:lastPrinted>
  <dcterms:created xsi:type="dcterms:W3CDTF">2023-03-26T09:39:00Z</dcterms:created>
  <dcterms:modified xsi:type="dcterms:W3CDTF">2023-03-26T09:39:00Z</dcterms:modified>
</cp:coreProperties>
</file>